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57B16C" w14:textId="77777777" w:rsidR="00432C3E" w:rsidRPr="00432C3E" w:rsidRDefault="00432C3E" w:rsidP="00432C3E">
      <w:pPr>
        <w:pStyle w:val="Heading1"/>
        <w:shd w:val="clear" w:color="auto" w:fill="FFFFFF"/>
        <w:spacing w:before="0"/>
        <w:rPr>
          <w:rFonts w:ascii="Times New Roman" w:eastAsia="Times New Roman" w:hAnsi="Times New Roman" w:cs="Times New Roman"/>
          <w:color w:val="262626"/>
          <w:kern w:val="36"/>
          <w:sz w:val="48"/>
          <w:szCs w:val="48"/>
        </w:rPr>
      </w:pPr>
      <w:r w:rsidRPr="00432C3E">
        <w:rPr>
          <w:rFonts w:ascii="Arial" w:eastAsia="Times New Roman" w:hAnsi="Arial" w:cs="Arial"/>
          <w:color w:val="262626"/>
          <w:sz w:val="21"/>
          <w:szCs w:val="21"/>
        </w:rPr>
        <w:br/>
      </w:r>
      <w:r>
        <w:rPr>
          <w:rFonts w:ascii="Arial" w:eastAsia="Times New Roman" w:hAnsi="Arial" w:cs="Arial"/>
          <w:b/>
          <w:bCs/>
          <w:color w:val="262626"/>
          <w:sz w:val="28"/>
          <w:szCs w:val="28"/>
        </w:rPr>
        <w:t xml:space="preserve">Week 5 Bus/475 </w:t>
      </w:r>
      <w:r w:rsidRPr="00432C3E">
        <w:rPr>
          <w:rFonts w:ascii="Arial" w:eastAsia="Times New Roman" w:hAnsi="Arial" w:cs="Arial"/>
          <w:b/>
          <w:bCs/>
          <w:color w:val="262626"/>
          <w:kern w:val="36"/>
          <w:sz w:val="28"/>
          <w:szCs w:val="28"/>
        </w:rPr>
        <w:t>Contingency Plan and Executive Presentation</w:t>
      </w:r>
    </w:p>
    <w:p w14:paraId="632A1325" w14:textId="5B3E655C" w:rsidR="00432C3E" w:rsidRPr="00432C3E" w:rsidRDefault="00432C3E" w:rsidP="00432C3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62626"/>
          <w:sz w:val="28"/>
          <w:szCs w:val="28"/>
        </w:rPr>
      </w:pPr>
    </w:p>
    <w:p w14:paraId="46442746" w14:textId="77777777" w:rsidR="00432C3E" w:rsidRDefault="00432C3E" w:rsidP="00432C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</w:p>
    <w:p w14:paraId="54E2FC81" w14:textId="73D23AE3" w:rsidR="00432C3E" w:rsidRPr="00432C3E" w:rsidRDefault="00432C3E" w:rsidP="00432C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432C3E">
        <w:rPr>
          <w:rFonts w:ascii="Arial" w:eastAsia="Times New Roman" w:hAnsi="Arial" w:cs="Arial"/>
          <w:color w:val="262626"/>
          <w:sz w:val="21"/>
          <w:szCs w:val="21"/>
        </w:rPr>
        <w:t xml:space="preserve">Project plans outline the intended course of events; however, things </w:t>
      </w:r>
      <w:proofErr w:type="gramStart"/>
      <w:r w:rsidRPr="00432C3E">
        <w:rPr>
          <w:rFonts w:ascii="Arial" w:eastAsia="Times New Roman" w:hAnsi="Arial" w:cs="Arial"/>
          <w:color w:val="262626"/>
          <w:sz w:val="21"/>
          <w:szCs w:val="21"/>
        </w:rPr>
        <w:t>don’t</w:t>
      </w:r>
      <w:proofErr w:type="gramEnd"/>
      <w:r w:rsidRPr="00432C3E">
        <w:rPr>
          <w:rFonts w:ascii="Arial" w:eastAsia="Times New Roman" w:hAnsi="Arial" w:cs="Arial"/>
          <w:color w:val="262626"/>
          <w:sz w:val="21"/>
          <w:szCs w:val="21"/>
        </w:rPr>
        <w:t xml:space="preserve"> always happen as intended. Organizations need to consider risks and develop a contingency plan. This plan is typically presented to management.</w:t>
      </w:r>
    </w:p>
    <w:p w14:paraId="22FDD5FA" w14:textId="77777777" w:rsidR="00432C3E" w:rsidRPr="00432C3E" w:rsidRDefault="00432C3E" w:rsidP="00432C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432C3E">
        <w:rPr>
          <w:rFonts w:ascii="Arial" w:eastAsia="Times New Roman" w:hAnsi="Arial" w:cs="Arial"/>
          <w:color w:val="262626"/>
          <w:sz w:val="21"/>
          <w:szCs w:val="21"/>
        </w:rPr>
        <w:t>  </w:t>
      </w:r>
    </w:p>
    <w:p w14:paraId="7F06ADFC" w14:textId="77777777" w:rsidR="00432C3E" w:rsidRPr="00432C3E" w:rsidRDefault="00432C3E" w:rsidP="00432C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432C3E">
        <w:rPr>
          <w:rFonts w:ascii="Arial" w:eastAsia="Times New Roman" w:hAnsi="Arial" w:cs="Arial"/>
          <w:color w:val="262626"/>
          <w:sz w:val="21"/>
          <w:szCs w:val="21"/>
        </w:rPr>
        <w:t xml:space="preserve">Based on your prior research, </w:t>
      </w:r>
      <w:r w:rsidRPr="00432C3E">
        <w:rPr>
          <w:rFonts w:ascii="Arial" w:eastAsia="Times New Roman" w:hAnsi="Arial" w:cs="Arial"/>
          <w:b/>
          <w:bCs/>
          <w:color w:val="262626"/>
          <w:sz w:val="21"/>
          <w:szCs w:val="21"/>
        </w:rPr>
        <w:t xml:space="preserve">determine </w:t>
      </w:r>
      <w:r w:rsidRPr="00432C3E">
        <w:rPr>
          <w:rFonts w:ascii="Arial" w:eastAsia="Times New Roman" w:hAnsi="Arial" w:cs="Arial"/>
          <w:color w:val="262626"/>
          <w:sz w:val="21"/>
          <w:szCs w:val="21"/>
        </w:rPr>
        <w:t xml:space="preserve">potential risk factors for not meeting each of the project objectives. Develop a contingency plan for each of the potential risks. Add the potential risks and contingency plan to your </w:t>
      </w:r>
      <w:proofErr w:type="spellStart"/>
      <w:r w:rsidRPr="00432C3E">
        <w:rPr>
          <w:rFonts w:ascii="Arial" w:eastAsia="Times New Roman" w:hAnsi="Arial" w:cs="Arial"/>
          <w:color w:val="262626"/>
          <w:sz w:val="21"/>
          <w:szCs w:val="21"/>
        </w:rPr>
        <w:t>Wk</w:t>
      </w:r>
      <w:proofErr w:type="spellEnd"/>
      <w:r w:rsidRPr="00432C3E">
        <w:rPr>
          <w:rFonts w:ascii="Arial" w:eastAsia="Times New Roman" w:hAnsi="Arial" w:cs="Arial"/>
          <w:color w:val="262626"/>
          <w:sz w:val="21"/>
          <w:szCs w:val="21"/>
        </w:rPr>
        <w:t> 4 – Apply: Project Plan assignment.</w:t>
      </w:r>
    </w:p>
    <w:p w14:paraId="3E4D9867" w14:textId="77777777" w:rsidR="00432C3E" w:rsidRPr="00432C3E" w:rsidRDefault="00432C3E" w:rsidP="00432C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432C3E">
        <w:rPr>
          <w:rFonts w:ascii="Arial" w:eastAsia="Times New Roman" w:hAnsi="Arial" w:cs="Arial"/>
          <w:color w:val="262626"/>
          <w:sz w:val="21"/>
          <w:szCs w:val="21"/>
        </w:rPr>
        <w:t> </w:t>
      </w:r>
    </w:p>
    <w:p w14:paraId="41DC8AFF" w14:textId="77777777" w:rsidR="00432C3E" w:rsidRPr="00432C3E" w:rsidRDefault="00432C3E" w:rsidP="00432C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432C3E">
        <w:rPr>
          <w:rFonts w:ascii="Arial" w:eastAsia="Times New Roman" w:hAnsi="Arial" w:cs="Arial"/>
          <w:b/>
          <w:bCs/>
          <w:color w:val="262626"/>
          <w:sz w:val="21"/>
          <w:szCs w:val="21"/>
        </w:rPr>
        <w:t>Create</w:t>
      </w:r>
      <w:r w:rsidRPr="00432C3E">
        <w:rPr>
          <w:rFonts w:ascii="Arial" w:eastAsia="Times New Roman" w:hAnsi="Arial" w:cs="Arial"/>
          <w:color w:val="262626"/>
          <w:sz w:val="21"/>
          <w:szCs w:val="21"/>
        </w:rPr>
        <w:t xml:space="preserve"> a 12- to 14-slide presentation with detailed speaker notes and visuals on every slide in which you:</w:t>
      </w:r>
    </w:p>
    <w:p w14:paraId="44CD41D6" w14:textId="77777777" w:rsidR="00432C3E" w:rsidRPr="00432C3E" w:rsidRDefault="00432C3E" w:rsidP="00432C3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432C3E">
        <w:rPr>
          <w:rFonts w:ascii="Arial" w:eastAsia="Times New Roman" w:hAnsi="Arial" w:cs="Arial"/>
          <w:color w:val="262626"/>
          <w:sz w:val="21"/>
          <w:szCs w:val="21"/>
        </w:rPr>
        <w:t xml:space="preserve">Identify the organization’s information presented in </w:t>
      </w:r>
      <w:proofErr w:type="spellStart"/>
      <w:r w:rsidRPr="00432C3E">
        <w:rPr>
          <w:rFonts w:ascii="Arial" w:eastAsia="Times New Roman" w:hAnsi="Arial" w:cs="Arial"/>
          <w:color w:val="262626"/>
          <w:sz w:val="21"/>
          <w:szCs w:val="21"/>
        </w:rPr>
        <w:t>Wk</w:t>
      </w:r>
      <w:proofErr w:type="spellEnd"/>
      <w:r w:rsidRPr="00432C3E">
        <w:rPr>
          <w:rFonts w:ascii="Arial" w:eastAsia="Times New Roman" w:hAnsi="Arial" w:cs="Arial"/>
          <w:color w:val="262626"/>
          <w:sz w:val="21"/>
          <w:szCs w:val="21"/>
        </w:rPr>
        <w:t> 1.</w:t>
      </w:r>
    </w:p>
    <w:p w14:paraId="1163897C" w14:textId="77777777" w:rsidR="00432C3E" w:rsidRPr="00432C3E" w:rsidRDefault="00432C3E" w:rsidP="00432C3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432C3E">
        <w:rPr>
          <w:rFonts w:ascii="Arial" w:eastAsia="Times New Roman" w:hAnsi="Arial" w:cs="Arial"/>
          <w:color w:val="262626"/>
          <w:sz w:val="21"/>
          <w:szCs w:val="21"/>
        </w:rPr>
        <w:t>Synthesize the SWOT analysis and market trend research.</w:t>
      </w:r>
    </w:p>
    <w:p w14:paraId="329E0C40" w14:textId="77777777" w:rsidR="00432C3E" w:rsidRPr="00432C3E" w:rsidRDefault="00432C3E" w:rsidP="00432C3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432C3E">
        <w:rPr>
          <w:rFonts w:ascii="Arial" w:eastAsia="Times New Roman" w:hAnsi="Arial" w:cs="Arial"/>
          <w:color w:val="262626"/>
          <w:sz w:val="21"/>
          <w:szCs w:val="21"/>
        </w:rPr>
        <w:t>Explain how the project objectives will advance the organizational goals.</w:t>
      </w:r>
    </w:p>
    <w:p w14:paraId="7448C18C" w14:textId="77777777" w:rsidR="00432C3E" w:rsidRPr="00432C3E" w:rsidRDefault="00432C3E" w:rsidP="00432C3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432C3E">
        <w:rPr>
          <w:rFonts w:ascii="Arial" w:eastAsia="Times New Roman" w:hAnsi="Arial" w:cs="Arial"/>
          <w:color w:val="262626"/>
          <w:sz w:val="21"/>
          <w:szCs w:val="21"/>
        </w:rPr>
        <w:t>Assess how success will be measured.</w:t>
      </w:r>
    </w:p>
    <w:p w14:paraId="263610F2" w14:textId="77777777" w:rsidR="00432C3E" w:rsidRPr="00432C3E" w:rsidRDefault="00432C3E" w:rsidP="00432C3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432C3E">
        <w:rPr>
          <w:rFonts w:ascii="Arial" w:eastAsia="Times New Roman" w:hAnsi="Arial" w:cs="Arial"/>
          <w:color w:val="262626"/>
          <w:sz w:val="21"/>
          <w:szCs w:val="21"/>
        </w:rPr>
        <w:t>Evaluate the value this project will bring to the organization.</w:t>
      </w:r>
    </w:p>
    <w:p w14:paraId="0334DBC6" w14:textId="77777777" w:rsidR="00432C3E" w:rsidRPr="00432C3E" w:rsidRDefault="00432C3E" w:rsidP="00432C3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432C3E">
        <w:rPr>
          <w:rFonts w:ascii="Arial" w:eastAsia="Times New Roman" w:hAnsi="Arial" w:cs="Arial"/>
          <w:color w:val="262626"/>
          <w:sz w:val="21"/>
          <w:szCs w:val="21"/>
        </w:rPr>
        <w:t>Identify project metrics, timelines, and responsible parties.</w:t>
      </w:r>
    </w:p>
    <w:p w14:paraId="1DDFF5D3" w14:textId="77777777" w:rsidR="00432C3E" w:rsidRPr="00432C3E" w:rsidRDefault="00432C3E" w:rsidP="00432C3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432C3E">
        <w:rPr>
          <w:rFonts w:ascii="Arial" w:eastAsia="Times New Roman" w:hAnsi="Arial" w:cs="Arial"/>
          <w:color w:val="262626"/>
          <w:sz w:val="21"/>
          <w:szCs w:val="21"/>
        </w:rPr>
        <w:t>Develop a contingency plan for each of the potential risk factors for not meeting each of the project objectives.</w:t>
      </w:r>
    </w:p>
    <w:p w14:paraId="356198C8" w14:textId="77777777" w:rsidR="000A15BE" w:rsidRDefault="000A15BE"/>
    <w:sectPr w:rsidR="000A15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961C0E"/>
    <w:multiLevelType w:val="multilevel"/>
    <w:tmpl w:val="0E22A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Q0NbQ0NDG2NDQGspR0lIJTi4sz8/NACgxrAcBASOosAAAA"/>
  </w:docVars>
  <w:rsids>
    <w:rsidRoot w:val="00432C3E"/>
    <w:rsid w:val="000A15BE"/>
    <w:rsid w:val="00432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6E15F"/>
  <w15:chartTrackingRefBased/>
  <w15:docId w15:val="{26812B2A-8A6E-4841-B961-8D6686351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2C3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2C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90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167</Words>
  <Characters>956</Characters>
  <Application>Microsoft Office Word</Application>
  <DocSecurity>0</DocSecurity>
  <Lines>7</Lines>
  <Paragraphs>2</Paragraphs>
  <ScaleCrop>false</ScaleCrop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Lacey Erickson</dc:creator>
  <cp:keywords/>
  <dc:description/>
  <cp:lastModifiedBy>Lacey Erickson</cp:lastModifiedBy>
  <cp:revision>1</cp:revision>
  <dcterms:created xsi:type="dcterms:W3CDTF">2020-11-29T19:31:00Z</dcterms:created>
  <dcterms:modified xsi:type="dcterms:W3CDTF">2020-11-29T19:38:00Z</dcterms:modified>
</cp:coreProperties>
</file>